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textAlignment w:val="baseline"/>
        <w:rPr>
          <w:rFonts w:ascii="仿宋_GB2312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1</w:t>
      </w:r>
      <w:bookmarkStart w:id="0" w:name="_GoBack"/>
      <w:bookmarkEnd w:id="0"/>
    </w:p>
    <w:p>
      <w:pPr>
        <w:widowControl/>
        <w:shd w:val="clear" w:color="auto" w:fill="FFFFFF"/>
        <w:spacing w:line="600" w:lineRule="exact"/>
        <w:jc w:val="center"/>
        <w:textAlignment w:val="baseline"/>
        <w:rPr>
          <w:rFonts w:ascii="微软雅黑" w:hAnsi="微软雅黑" w:eastAsia="微软雅黑" w:cs="微软雅黑"/>
          <w:szCs w:val="21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奖励资金申请表</w:t>
      </w:r>
    </w:p>
    <w:p>
      <w:pPr>
        <w:widowControl/>
        <w:shd w:val="clear" w:color="auto" w:fill="FFFFFF"/>
        <w:spacing w:line="600" w:lineRule="exact"/>
        <w:jc w:val="center"/>
        <w:textAlignment w:val="baseline"/>
        <w:rPr>
          <w:rFonts w:ascii="微软雅黑" w:hAnsi="微软雅黑" w:eastAsia="微软雅黑" w:cs="微软雅黑"/>
          <w:szCs w:val="21"/>
        </w:rPr>
      </w:pPr>
      <w:r>
        <w:rPr>
          <w:rFonts w:hint="eastAsia" w:ascii="黑体" w:hAnsi="宋体" w:eastAsia="黑体" w:cs="黑体"/>
          <w:kern w:val="0"/>
          <w:sz w:val="36"/>
          <w:szCs w:val="36"/>
          <w:shd w:val="clear" w:color="auto" w:fill="FFFFFF"/>
          <w:lang w:bidi="ar"/>
        </w:rPr>
        <w:t>                                  </w:t>
      </w:r>
      <w:r>
        <w:rPr>
          <w:rFonts w:hint="eastAsia" w:ascii="仿宋_GB2312" w:hAnsi="微软雅黑" w:eastAsia="仿宋_GB2312" w:cs="仿宋_GB2312"/>
          <w:kern w:val="0"/>
          <w:sz w:val="28"/>
          <w:szCs w:val="28"/>
          <w:shd w:val="clear" w:color="auto" w:fill="FFFFFF"/>
          <w:lang w:bidi="ar"/>
        </w:rPr>
        <w:t>年   月   日</w:t>
      </w:r>
    </w:p>
    <w:tbl>
      <w:tblPr>
        <w:tblStyle w:val="2"/>
        <w:tblW w:w="918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7"/>
        <w:gridCol w:w="1324"/>
        <w:gridCol w:w="1658"/>
        <w:gridCol w:w="1958"/>
        <w:gridCol w:w="19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1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一、申报单位基本情况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名   称</w:t>
            </w:r>
          </w:p>
        </w:tc>
        <w:tc>
          <w:tcPr>
            <w:tcW w:w="2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  <w:lang w:bidi="ar"/>
              </w:rPr>
              <w:t> 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主管部门</w:t>
            </w:r>
          </w:p>
        </w:tc>
        <w:tc>
          <w:tcPr>
            <w:tcW w:w="1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  <w:lang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单位性质（在正确的位置划√）</w:t>
            </w:r>
          </w:p>
        </w:tc>
        <w:tc>
          <w:tcPr>
            <w:tcW w:w="693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全部或主要资金来源：国有（   ）   非国有（  ）                                   其他（划√并请注明：             ）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法人类型</w:t>
            </w:r>
          </w:p>
        </w:tc>
        <w:tc>
          <w:tcPr>
            <w:tcW w:w="298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 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法人登记机关</w:t>
            </w:r>
          </w:p>
        </w:tc>
        <w:tc>
          <w:tcPr>
            <w:tcW w:w="1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设立时间</w:t>
            </w:r>
          </w:p>
        </w:tc>
        <w:tc>
          <w:tcPr>
            <w:tcW w:w="298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       年  月  日</w:t>
            </w:r>
          </w:p>
        </w:tc>
        <w:tc>
          <w:tcPr>
            <w:tcW w:w="1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正式开放时间</w:t>
            </w:r>
          </w:p>
        </w:tc>
        <w:tc>
          <w:tcPr>
            <w:tcW w:w="1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      年   月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通讯地址</w:t>
            </w:r>
          </w:p>
        </w:tc>
        <w:tc>
          <w:tcPr>
            <w:tcW w:w="298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           </w:t>
            </w:r>
          </w:p>
        </w:tc>
        <w:tc>
          <w:tcPr>
            <w:tcW w:w="1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邮 编</w:t>
            </w:r>
          </w:p>
        </w:tc>
        <w:tc>
          <w:tcPr>
            <w:tcW w:w="1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     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固定电话</w:t>
            </w:r>
          </w:p>
        </w:tc>
        <w:tc>
          <w:tcPr>
            <w:tcW w:w="298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 </w:t>
            </w:r>
          </w:p>
        </w:tc>
        <w:tc>
          <w:tcPr>
            <w:tcW w:w="1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传 真</w:t>
            </w:r>
          </w:p>
        </w:tc>
        <w:tc>
          <w:tcPr>
            <w:tcW w:w="1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联系人</w:t>
            </w:r>
          </w:p>
        </w:tc>
        <w:tc>
          <w:tcPr>
            <w:tcW w:w="13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姓 名</w:t>
            </w:r>
          </w:p>
        </w:tc>
        <w:tc>
          <w:tcPr>
            <w:tcW w:w="16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 </w:t>
            </w:r>
          </w:p>
        </w:tc>
        <w:tc>
          <w:tcPr>
            <w:tcW w:w="1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联系电话</w:t>
            </w:r>
          </w:p>
        </w:tc>
        <w:tc>
          <w:tcPr>
            <w:tcW w:w="1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18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textAlignment w:val="baseline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二、申报项目基本情况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申报项目名称</w:t>
            </w:r>
          </w:p>
        </w:tc>
        <w:tc>
          <w:tcPr>
            <w:tcW w:w="693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           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项目资金来源（在正确的位置划√）</w:t>
            </w:r>
          </w:p>
        </w:tc>
        <w:tc>
          <w:tcPr>
            <w:tcW w:w="693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举办总费用      万元，全部或主要资金来源：自筹（  ）   社会捐赠（  ） 其他（划√并请注明：                ）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申请奖励金额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（万元）</w:t>
            </w:r>
          </w:p>
        </w:tc>
        <w:tc>
          <w:tcPr>
            <w:tcW w:w="693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18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textAlignment w:val="baseline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三、申报项目情况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项目情况</w:t>
            </w:r>
          </w:p>
        </w:tc>
        <w:tc>
          <w:tcPr>
            <w:tcW w:w="693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FFFFFF"/>
                <w:lang w:bidi="ar"/>
              </w:rPr>
              <w:t>展览举办期间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观众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FFFFFF"/>
                <w:lang w:bidi="ar"/>
              </w:rPr>
              <w:t>总人数     万人次，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文创产品销售总额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 万元，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FFFFFF"/>
                <w:lang w:bidi="ar"/>
              </w:rPr>
              <w:t>举办时长     天，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观众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FFFFFF"/>
                <w:lang w:bidi="ar"/>
              </w:rPr>
              <w:t>累计平均每月人数      万人次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，文创产品销售额累计平均每月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   万元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4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相关认定文件</w:t>
            </w:r>
          </w:p>
        </w:tc>
        <w:tc>
          <w:tcPr>
            <w:tcW w:w="693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1．申报单位营业执照或法人证书副件（复印件），举办地博物馆、纪念馆等文化场馆登记备案文书或重大文旅活动审批文书等。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60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693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2．项目资金来源、参观人数、展览规格品级及其在国际国内获评奖项、推介名录，三年内举办单位未被行政执法部门下达行政处罚等相关佐证材料。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2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60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693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3.其他证明材料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0" w:hRule="atLeast"/>
          <w:jc w:val="center"/>
        </w:trPr>
        <w:tc>
          <w:tcPr>
            <w:tcW w:w="918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600" w:lineRule="exact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四、申报项目内容概述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bidi="ar"/>
              </w:rPr>
              <w:t>（包括但不限于展览名称、内容、社教活动内容、社会服务项目、宣传方式、文化创意产品开发、社会和经济效益等）</w:t>
            </w:r>
          </w:p>
          <w:p>
            <w:pPr>
              <w:widowControl/>
              <w:spacing w:line="600" w:lineRule="exact"/>
              <w:textAlignment w:val="baseline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hd w:val="clear" w:color="auto" w:fill="FFFFFF"/>
                <w:lang w:bidi="ar"/>
              </w:rPr>
              <w:t>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2040204020203"/>
    <w:charset w:val="86"/>
    <w:family w:val="swiss"/>
    <w:pitch w:val="default"/>
    <w:sig w:usb0="80000287" w:usb1="28CF001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74527"/>
    <w:rsid w:val="60174527"/>
    <w:rsid w:val="7DB6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2025-03-07T09:59:00Z</dcterms:created>
  <dc:creator>立哥</dc:creator>
  <cp:lastModifiedBy>gxxc</cp:lastModifiedBy>
  <cp:lastPrinted>2025-03-07T10:08:12Z</cp:lastPrinted>
  <dcterms:modified xsi:type="dcterms:W3CDTF">2025-03-07T11:29:54Z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5F9C9DA737D248C4BE87E2AF84276A6C_11</vt:lpwstr>
  </property>
  <property fmtid="{D5CDD505-2E9C-101B-9397-08002B2CF9AE}" pid="4" name="KSOTemplateDocerSaveRecord">
    <vt:lpwstr>eyJoZGlkIjoiNDQzNjQwZjJlZjIzOThhMGFjYTZiMDJlM2JhZWZhN2EiLCJ1c2VySWQiOiI3NDIxODkyNDkifQ==</vt:lpwstr>
  </property>
</Properties>
</file>