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D90A5">
      <w:pPr>
        <w:widowControl/>
        <w:spacing w:line="560" w:lineRule="exact"/>
        <w:textAlignment w:val="baseline"/>
        <w:rPr>
          <w:rFonts w:hint="eastAsia" w:ascii="黑体" w:hAnsi="黑体" w:eastAsia="黑体" w:cs="黑体"/>
          <w:color w:val="333333"/>
          <w:kern w:val="0"/>
          <w:sz w:val="32"/>
          <w:szCs w:val="32"/>
          <w:lang w:val="en-US" w:eastAsia="zh-CN"/>
        </w:rPr>
      </w:pPr>
    </w:p>
    <w:p w14:paraId="784FEAE0">
      <w:pPr>
        <w:widowControl/>
        <w:spacing w:line="560" w:lineRule="exact"/>
        <w:jc w:val="center"/>
        <w:textAlignment w:val="baseline"/>
        <w:rPr>
          <w:rFonts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　</w:t>
      </w:r>
      <w:r>
        <w:rPr>
          <w:rFonts w:hint="eastAsia" w:ascii="方正小标宋简体" w:hAnsi="方正小标宋简体" w:eastAsia="方正小标宋简体" w:cs="方正小标宋简体"/>
          <w:color w:val="333333"/>
          <w:spacing w:val="1"/>
          <w:w w:val="78"/>
          <w:kern w:val="0"/>
          <w:sz w:val="44"/>
          <w:szCs w:val="44"/>
          <w:fitText w:val="9020" w:id="828638084"/>
        </w:rPr>
        <w:t>广西</w:t>
      </w:r>
      <w:r>
        <w:rPr>
          <w:rFonts w:hint="eastAsia" w:ascii="方正小标宋简体" w:hAnsi="方正小标宋简体" w:eastAsia="方正小标宋简体" w:cs="方正小标宋简体"/>
          <w:color w:val="333333"/>
          <w:spacing w:val="1"/>
          <w:w w:val="78"/>
          <w:kern w:val="0"/>
          <w:sz w:val="44"/>
          <w:szCs w:val="44"/>
          <w:fitText w:val="9020" w:id="828638084"/>
          <w:lang w:val="en-US" w:eastAsia="zh-CN"/>
        </w:rPr>
        <w:t>壮族自治区</w:t>
      </w:r>
      <w:r>
        <w:rPr>
          <w:rFonts w:hint="eastAsia" w:ascii="方正小标宋简体" w:hAnsi="方正小标宋简体" w:eastAsia="方正小标宋简体" w:cs="方正小标宋简体"/>
          <w:color w:val="333333"/>
          <w:spacing w:val="1"/>
          <w:w w:val="78"/>
          <w:kern w:val="0"/>
          <w:sz w:val="44"/>
          <w:szCs w:val="44"/>
          <w:fitText w:val="9020" w:id="828638084"/>
        </w:rPr>
        <w:t>博物馆民间收藏文物</w:t>
      </w:r>
      <w:r>
        <w:rPr>
          <w:rFonts w:hint="eastAsia" w:ascii="方正小标宋简体" w:hAnsi="方正小标宋简体" w:eastAsia="方正小标宋简体" w:cs="方正小标宋简体"/>
          <w:color w:val="333333"/>
          <w:spacing w:val="1"/>
          <w:w w:val="78"/>
          <w:kern w:val="0"/>
          <w:sz w:val="44"/>
          <w:szCs w:val="44"/>
          <w:fitText w:val="9020" w:id="828638084"/>
          <w:lang w:val="en-US" w:eastAsia="zh-CN"/>
        </w:rPr>
        <w:t>公益性</w:t>
      </w:r>
      <w:r>
        <w:rPr>
          <w:rFonts w:hint="eastAsia" w:ascii="方正小标宋简体" w:hAnsi="方正小标宋简体" w:eastAsia="方正小标宋简体" w:cs="方正小标宋简体"/>
          <w:color w:val="333333"/>
          <w:spacing w:val="1"/>
          <w:w w:val="78"/>
          <w:kern w:val="0"/>
          <w:sz w:val="44"/>
          <w:szCs w:val="44"/>
          <w:fitText w:val="9020" w:id="828638084"/>
        </w:rPr>
        <w:t>鉴定咨询申请</w:t>
      </w:r>
      <w:r>
        <w:rPr>
          <w:rFonts w:hint="eastAsia" w:ascii="方正小标宋简体" w:hAnsi="方正小标宋简体" w:eastAsia="方正小标宋简体" w:cs="方正小标宋简体"/>
          <w:color w:val="333333"/>
          <w:spacing w:val="61"/>
          <w:w w:val="78"/>
          <w:kern w:val="0"/>
          <w:sz w:val="44"/>
          <w:szCs w:val="44"/>
          <w:fitText w:val="9020" w:id="828638084"/>
        </w:rPr>
        <w:t>人</w:t>
      </w:r>
    </w:p>
    <w:p w14:paraId="61CE89F7">
      <w:pPr>
        <w:widowControl/>
        <w:spacing w:line="560" w:lineRule="exact"/>
        <w:jc w:val="center"/>
        <w:textAlignment w:val="baseline"/>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kern w:val="0"/>
          <w:sz w:val="44"/>
          <w:szCs w:val="44"/>
        </w:rPr>
        <w:t>承 诺 书</w:t>
      </w:r>
    </w:p>
    <w:p w14:paraId="2EE30014">
      <w:pPr>
        <w:spacing w:line="560" w:lineRule="exact"/>
        <w:rPr>
          <w:rFonts w:hint="eastAsia" w:ascii="仿宋_GB2312" w:hAnsi="仿宋_GB2312" w:eastAsia="仿宋_GB2312" w:cs="仿宋_GB2312"/>
          <w:color w:val="333333"/>
          <w:sz w:val="32"/>
          <w:szCs w:val="32"/>
          <w:shd w:val="clear" w:color="auto" w:fill="FFFFFF"/>
          <w:lang w:eastAsia="zh-CN"/>
        </w:rPr>
      </w:pPr>
    </w:p>
    <w:p w14:paraId="66ABBCE7">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本人</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shd w:val="clear" w:color="auto" w:fill="FFFFFF"/>
        </w:rPr>
        <w:t>于</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shd w:val="clear" w:color="auto" w:fill="FFFFFF"/>
        </w:rPr>
        <w:t>日，携带</w:t>
      </w:r>
      <w:r>
        <w:rPr>
          <w:rFonts w:hint="eastAsia" w:ascii="仿宋_GB2312" w:hAnsi="仿宋_GB2312" w:eastAsia="仿宋_GB2312" w:cs="仿宋_GB2312"/>
          <w:color w:val="333333"/>
          <w:sz w:val="32"/>
          <w:szCs w:val="32"/>
          <w:u w:val="single"/>
        </w:rPr>
        <w:t>　　</w:t>
      </w:r>
      <w:r>
        <w:rPr>
          <w:rFonts w:hint="eastAsia" w:ascii="仿宋_GB2312" w:hAnsi="仿宋_GB2312" w:eastAsia="仿宋_GB2312" w:cs="仿宋_GB2312"/>
          <w:color w:val="333333"/>
          <w:sz w:val="32"/>
          <w:szCs w:val="32"/>
          <w:shd w:val="clear" w:color="auto" w:fill="FFFFFF"/>
        </w:rPr>
        <w:t>件物品，在民间收藏文物鉴定咨询服务单位，申请民间收藏文物公益性鉴定咨询活动中，自愿作出以下承诺：</w:t>
      </w:r>
      <w:bookmarkStart w:id="0" w:name="tiao_1"/>
      <w:bookmarkEnd w:id="0"/>
    </w:p>
    <w:p w14:paraId="66121980">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b/>
          <w:bCs/>
          <w:color w:val="333333"/>
          <w:sz w:val="32"/>
          <w:szCs w:val="32"/>
        </w:rPr>
        <w:t>　　一、</w:t>
      </w:r>
      <w:r>
        <w:rPr>
          <w:rFonts w:hint="eastAsia" w:ascii="仿宋_GB2312" w:hAnsi="仿宋_GB2312" w:eastAsia="仿宋_GB2312" w:cs="仿宋_GB2312"/>
          <w:color w:val="333333"/>
          <w:sz w:val="32"/>
          <w:szCs w:val="32"/>
          <w:shd w:val="clear" w:color="auto" w:fill="FFFFFF"/>
        </w:rPr>
        <w:t>保证所持有藏品不涉及以下内容：</w:t>
      </w:r>
    </w:p>
    <w:p w14:paraId="59FF2C37">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 盗掘、盗窃、走私或依照法律应当上交国家的出土、出水文物的；</w:t>
      </w:r>
    </w:p>
    <w:p w14:paraId="184B7EF5">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 法律规定严格禁止交易、流通的保护动植物及其制品的；</w:t>
      </w:r>
    </w:p>
    <w:p w14:paraId="3929F8AD">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 涉嫌损害国家利益或者有可能产生不良社会影响的；</w:t>
      </w:r>
    </w:p>
    <w:p w14:paraId="700A56D0">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 超出鉴定咨询范围的；</w:t>
      </w:r>
    </w:p>
    <w:p w14:paraId="5E0DEF96">
      <w:pPr>
        <w:spacing w:line="560" w:lineRule="exact"/>
        <w:rPr>
          <w:rFonts w:ascii="仿宋_GB2312" w:hAnsi="仿宋_GB2312" w:eastAsia="仿宋_GB2312" w:cs="仿宋_GB2312"/>
          <w:b/>
          <w:bCs/>
          <w:color w:val="333333"/>
          <w:sz w:val="32"/>
          <w:szCs w:val="32"/>
        </w:rPr>
      </w:pPr>
      <w:r>
        <w:rPr>
          <w:rFonts w:hint="eastAsia" w:ascii="仿宋_GB2312" w:hAnsi="仿宋_GB2312" w:eastAsia="仿宋_GB2312" w:cs="仿宋_GB2312"/>
          <w:color w:val="333333"/>
          <w:sz w:val="32"/>
          <w:szCs w:val="32"/>
          <w:shd w:val="clear" w:color="auto" w:fill="FFFFFF"/>
        </w:rPr>
        <w:t xml:space="preserve">　　（五） 其他不符合法律、法规规定情形的。 </w:t>
      </w:r>
      <w:bookmarkStart w:id="1" w:name="tiao_2"/>
      <w:bookmarkEnd w:id="1"/>
      <w:r>
        <w:rPr>
          <w:rFonts w:hint="eastAsia" w:ascii="仿宋_GB2312" w:hAnsi="仿宋_GB2312" w:eastAsia="仿宋_GB2312" w:cs="仿宋_GB2312"/>
          <w:b/>
          <w:bCs/>
          <w:color w:val="333333"/>
          <w:sz w:val="32"/>
          <w:szCs w:val="32"/>
        </w:rPr>
        <w:t>　　</w:t>
      </w:r>
    </w:p>
    <w:p w14:paraId="25D54D82">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二、在公益鉴定咨询服务单位的鉴定咨询活动中，遵守法律法规及社会公德，听从工作人员安排，不在公益鉴定咨询服务过程中拍照、录音、录像、吸烟、酗酒，不进行任何与藏品鉴定咨询无关的其他活动。 </w:t>
      </w:r>
      <w:bookmarkStart w:id="2" w:name="tiao_3"/>
      <w:bookmarkEnd w:id="2"/>
      <w:r>
        <w:rPr>
          <w:rFonts w:hint="eastAsia" w:ascii="仿宋_GB2312" w:hAnsi="仿宋_GB2312" w:eastAsia="仿宋_GB2312" w:cs="仿宋_GB2312"/>
          <w:b/>
          <w:bCs/>
          <w:color w:val="333333"/>
          <w:sz w:val="32"/>
          <w:szCs w:val="32"/>
        </w:rPr>
        <w:t>　　</w:t>
      </w:r>
    </w:p>
    <w:p w14:paraId="71D3CEB5">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本人确认并同意，公益鉴定咨询服务单位给出的鉴定咨询倾向性意见仅供申请人参考，不出具文书，不具备法律效力，不得作为证据使用，不涉及所有权认定以及拍卖、质押、出售、赠与、继承等任何其它用途，不在公益鉴定咨询服务单位讨论或争议。</w:t>
      </w:r>
    </w:p>
    <w:p w14:paraId="284ED7FB">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四、</w:t>
      </w:r>
      <w:r>
        <w:rPr>
          <w:rFonts w:hint="eastAsia" w:ascii="仿宋_GB2312" w:hAnsi="仿宋_GB2312" w:eastAsia="仿宋_GB2312" w:cs="仿宋_GB2312"/>
          <w:sz w:val="32"/>
          <w:szCs w:val="32"/>
        </w:rPr>
        <w:t>妥善保管好自己携带的藏品，如出现意外损毁情况，由本人承担。参加活动人员因自身原因等产生的人身及财产损失，由本人自行承担。</w:t>
      </w:r>
    </w:p>
    <w:p w14:paraId="4895C0B7">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五、本人及陪同人员均未患有严重的精神疾病，均</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患有严重的传染性疾病。若违反承诺，本人及陪同人员承担由此产生的后果。</w:t>
      </w:r>
    </w:p>
    <w:p w14:paraId="6818BA08">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六、本人若属下列情形，须在监护人或家属陪同下参加本鉴定咨询活动：</w:t>
      </w:r>
    </w:p>
    <w:p w14:paraId="4D080840">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（一）70周岁以上老人；</w:t>
      </w:r>
    </w:p>
    <w:p w14:paraId="3A6AE5E4">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（二）患有严重的身体疾病；</w:t>
      </w:r>
    </w:p>
    <w:p w14:paraId="2B684CD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（三）患有残疾或行动不便。</w:t>
      </w:r>
    </w:p>
    <w:p w14:paraId="0A7441D7">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若违反承诺，本人承担未如实告知身体状况及未在他人陪同下参加本鉴定咨询活动引起的一切后果。</w:t>
      </w:r>
    </w:p>
    <w:p w14:paraId="51874037">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七、本人同意在鉴定咨询过程中若身体突发状况，鉴定咨询服务单位仅承担必要的医疗救助义务，如协助拨打120救援电话等。</w:t>
      </w:r>
    </w:p>
    <w:p w14:paraId="3F33ACE5">
      <w:pPr>
        <w:spacing w:line="560" w:lineRule="exact"/>
        <w:ind w:firstLine="640" w:firstLineChars="200"/>
        <w:rPr>
          <w:rFonts w:ascii="仿宋_GB2312" w:hAnsi="仿宋_GB2312" w:eastAsia="仿宋_GB2312" w:cs="仿宋_GB2312"/>
          <w:color w:val="333333"/>
          <w:sz w:val="32"/>
          <w:szCs w:val="32"/>
          <w:shd w:val="clear" w:color="auto" w:fill="FFFFFF"/>
        </w:rPr>
      </w:pPr>
    </w:p>
    <w:p w14:paraId="57EB8067">
      <w:pPr>
        <w:spacing w:line="560" w:lineRule="exact"/>
        <w:ind w:firstLine="640" w:firstLineChars="200"/>
        <w:rPr>
          <w:rFonts w:ascii="仿宋_GB2312" w:hAnsi="仿宋_GB2312" w:eastAsia="仿宋_GB2312" w:cs="仿宋_GB2312"/>
          <w:color w:val="333333"/>
          <w:sz w:val="32"/>
          <w:szCs w:val="32"/>
          <w:shd w:val="clear" w:color="auto" w:fill="FFFFFF"/>
        </w:rPr>
      </w:pPr>
    </w:p>
    <w:p w14:paraId="1961F033">
      <w:pPr>
        <w:spacing w:line="560" w:lineRule="exact"/>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承诺人（签字）：</w:t>
      </w:r>
    </w:p>
    <w:p w14:paraId="34D40E79">
      <w:pPr>
        <w:spacing w:line="560" w:lineRule="exact"/>
        <w:ind w:firstLine="676" w:firstLineChars="200"/>
        <w:rPr>
          <w:rFonts w:hint="eastAsia" w:ascii="仿宋_GB2312" w:hAnsi="仿宋_GB2312" w:eastAsia="仿宋_GB2312" w:cs="仿宋_GB2312"/>
          <w:color w:val="333333"/>
          <w:sz w:val="32"/>
          <w:szCs w:val="32"/>
          <w:shd w:val="clear" w:color="auto" w:fill="FFFFFF"/>
          <w:lang w:eastAsia="zh-CN"/>
        </w:rPr>
      </w:pPr>
      <w:bookmarkStart w:id="3" w:name="_GoBack"/>
      <w:bookmarkEnd w:id="3"/>
      <w:r>
        <w:rPr>
          <w:rFonts w:hint="eastAsia" w:ascii="仿宋_GB2312" w:hAnsi="仿宋_GB2312" w:eastAsia="仿宋_GB2312" w:cs="仿宋_GB2312"/>
          <w:color w:val="333333"/>
          <w:spacing w:val="9"/>
          <w:kern w:val="0"/>
          <w:sz w:val="32"/>
          <w:szCs w:val="32"/>
          <w:shd w:val="clear" w:color="auto" w:fill="FFFFFF"/>
          <w:fitText w:val="2048" w:id="2135520633"/>
        </w:rPr>
        <w:t>身</w:t>
      </w:r>
      <w:r>
        <w:rPr>
          <w:rFonts w:hint="eastAsia" w:ascii="仿宋_GB2312" w:hAnsi="仿宋_GB2312" w:eastAsia="仿宋_GB2312" w:cs="仿宋_GB2312"/>
          <w:color w:val="333333"/>
          <w:spacing w:val="9"/>
          <w:kern w:val="0"/>
          <w:sz w:val="32"/>
          <w:szCs w:val="32"/>
          <w:shd w:val="clear" w:color="auto" w:fill="FFFFFF"/>
          <w:fitText w:val="2048" w:id="2135520633"/>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2135520633"/>
        </w:rPr>
        <w:t>份</w:t>
      </w:r>
      <w:r>
        <w:rPr>
          <w:rFonts w:hint="eastAsia" w:ascii="仿宋_GB2312" w:hAnsi="仿宋_GB2312" w:eastAsia="仿宋_GB2312" w:cs="仿宋_GB2312"/>
          <w:color w:val="333333"/>
          <w:spacing w:val="9"/>
          <w:kern w:val="0"/>
          <w:sz w:val="32"/>
          <w:szCs w:val="32"/>
          <w:shd w:val="clear" w:color="auto" w:fill="FFFFFF"/>
          <w:fitText w:val="2048" w:id="2135520633"/>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2135520633"/>
        </w:rPr>
        <w:t>证</w:t>
      </w:r>
      <w:r>
        <w:rPr>
          <w:rFonts w:hint="eastAsia" w:ascii="仿宋_GB2312" w:hAnsi="仿宋_GB2312" w:eastAsia="仿宋_GB2312" w:cs="仿宋_GB2312"/>
          <w:color w:val="333333"/>
          <w:spacing w:val="9"/>
          <w:kern w:val="0"/>
          <w:sz w:val="32"/>
          <w:szCs w:val="32"/>
          <w:shd w:val="clear" w:color="auto" w:fill="FFFFFF"/>
          <w:fitText w:val="2048" w:id="2135520633"/>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2135520633"/>
        </w:rPr>
        <w:t>号</w:t>
      </w:r>
      <w:r>
        <w:rPr>
          <w:rFonts w:hint="eastAsia" w:ascii="仿宋_GB2312" w:hAnsi="仿宋_GB2312" w:eastAsia="仿宋_GB2312" w:cs="仿宋_GB2312"/>
          <w:color w:val="333333"/>
          <w:spacing w:val="1"/>
          <w:kern w:val="0"/>
          <w:sz w:val="32"/>
          <w:szCs w:val="32"/>
          <w:shd w:val="clear" w:color="auto" w:fill="FFFFFF"/>
          <w:fitText w:val="2048" w:id="2135520633"/>
          <w:lang w:val="en-US" w:eastAsia="zh-CN"/>
        </w:rPr>
        <w:t xml:space="preserve"> </w:t>
      </w:r>
      <w:r>
        <w:rPr>
          <w:rFonts w:hint="eastAsia" w:ascii="仿宋_GB2312" w:hAnsi="仿宋_GB2312" w:eastAsia="仿宋_GB2312" w:cs="仿宋_GB2312"/>
          <w:color w:val="333333"/>
          <w:sz w:val="32"/>
          <w:szCs w:val="32"/>
          <w:shd w:val="clear" w:color="auto" w:fill="FFFFFF"/>
        </w:rPr>
        <w:t>：</w:t>
      </w:r>
    </w:p>
    <w:p w14:paraId="423A282E">
      <w:pPr>
        <w:spacing w:line="560" w:lineRule="exact"/>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手</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机</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号</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w:t>
      </w:r>
    </w:p>
    <w:p w14:paraId="42DEE608">
      <w:pPr>
        <w:spacing w:line="560" w:lineRule="exact"/>
        <w:ind w:firstLine="676" w:firstLineChars="200"/>
        <w:rPr>
          <w:rFonts w:hint="eastAsia" w:ascii="仿宋_GB2312" w:hAnsi="仿宋_GB2312" w:eastAsia="仿宋_GB2312" w:cs="仿宋_GB2312"/>
          <w:vanish/>
          <w:color w:val="333333"/>
          <w:sz w:val="32"/>
          <w:szCs w:val="32"/>
          <w:shd w:val="clear" w:color="auto" w:fill="FFFFFF"/>
        </w:rPr>
        <w:sectPr>
          <w:pgSz w:w="11906" w:h="16838"/>
          <w:pgMar w:top="1440" w:right="1080" w:bottom="1440" w:left="1080" w:header="851" w:footer="992" w:gutter="0"/>
          <w:cols w:space="425" w:num="1"/>
          <w:docGrid w:type="lines" w:linePitch="312" w:charSpace="0"/>
        </w:sectPr>
      </w:pPr>
      <w:r>
        <w:rPr>
          <w:rFonts w:hint="eastAsia" w:ascii="仿宋_GB2312" w:hAnsi="仿宋_GB2312" w:eastAsia="仿宋_GB2312" w:cs="仿宋_GB2312"/>
          <w:color w:val="333333"/>
          <w:spacing w:val="9"/>
          <w:kern w:val="0"/>
          <w:sz w:val="32"/>
          <w:szCs w:val="32"/>
          <w:shd w:val="clear" w:color="auto" w:fill="FFFFFF"/>
          <w:fitText w:val="2048" w:id="1274108904"/>
        </w:rPr>
        <w:t>通</w:t>
      </w:r>
      <w:r>
        <w:rPr>
          <w:rFonts w:hint="eastAsia" w:ascii="仿宋_GB2312" w:hAnsi="仿宋_GB2312" w:eastAsia="仿宋_GB2312" w:cs="仿宋_GB2312"/>
          <w:color w:val="333333"/>
          <w:spacing w:val="9"/>
          <w:kern w:val="0"/>
          <w:sz w:val="32"/>
          <w:szCs w:val="32"/>
          <w:shd w:val="clear" w:color="auto" w:fill="FFFFFF"/>
          <w:fitText w:val="2048" w:id="1274108904"/>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1274108904"/>
        </w:rPr>
        <w:t>讯</w:t>
      </w:r>
      <w:r>
        <w:rPr>
          <w:rFonts w:hint="eastAsia" w:ascii="仿宋_GB2312" w:hAnsi="仿宋_GB2312" w:eastAsia="仿宋_GB2312" w:cs="仿宋_GB2312"/>
          <w:color w:val="333333"/>
          <w:spacing w:val="9"/>
          <w:kern w:val="0"/>
          <w:sz w:val="32"/>
          <w:szCs w:val="32"/>
          <w:shd w:val="clear" w:color="auto" w:fill="FFFFFF"/>
          <w:fitText w:val="2048" w:id="1274108904"/>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1274108904"/>
        </w:rPr>
        <w:t>地</w:t>
      </w:r>
      <w:r>
        <w:rPr>
          <w:rFonts w:hint="eastAsia" w:ascii="仿宋_GB2312" w:hAnsi="仿宋_GB2312" w:eastAsia="仿宋_GB2312" w:cs="仿宋_GB2312"/>
          <w:color w:val="333333"/>
          <w:spacing w:val="9"/>
          <w:kern w:val="0"/>
          <w:sz w:val="32"/>
          <w:szCs w:val="32"/>
          <w:shd w:val="clear" w:color="auto" w:fill="FFFFFF"/>
          <w:fitText w:val="2048" w:id="1274108904"/>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1274108904"/>
        </w:rPr>
        <w:t>址</w:t>
      </w:r>
      <w:r>
        <w:rPr>
          <w:rFonts w:hint="eastAsia" w:ascii="仿宋_GB2312" w:hAnsi="仿宋_GB2312" w:eastAsia="仿宋_GB2312" w:cs="仿宋_GB2312"/>
          <w:color w:val="333333"/>
          <w:spacing w:val="1"/>
          <w:kern w:val="0"/>
          <w:sz w:val="32"/>
          <w:szCs w:val="32"/>
          <w:shd w:val="clear" w:color="auto" w:fill="FFFFFF"/>
          <w:fitText w:val="2048" w:id="1274108904"/>
          <w:lang w:val="en-US" w:eastAsia="zh-CN"/>
        </w:rPr>
        <w:t xml:space="preserve"> </w:t>
      </w:r>
      <w:r>
        <w:rPr>
          <w:rFonts w:hint="eastAsia" w:ascii="仿宋_GB2312" w:hAnsi="仿宋_GB2312" w:eastAsia="仿宋_GB2312" w:cs="仿宋_GB2312"/>
          <w:color w:val="333333"/>
          <w:sz w:val="32"/>
          <w:szCs w:val="32"/>
          <w:shd w:val="clear" w:color="auto" w:fill="FFFFFF"/>
        </w:rPr>
        <w:t>：</w:t>
      </w:r>
    </w:p>
    <w:p w14:paraId="57C38891">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YyZDU0NWUxNGQ2YjVjMmFhZmYzYzFlYWI1NzdkYTUifQ=="/>
  </w:docVars>
  <w:rsids>
    <w:rsidRoot w:val="00A56091"/>
    <w:rsid w:val="004F3BE9"/>
    <w:rsid w:val="005E1C97"/>
    <w:rsid w:val="00A56091"/>
    <w:rsid w:val="00DE6D56"/>
    <w:rsid w:val="00ED15A6"/>
    <w:rsid w:val="03894187"/>
    <w:rsid w:val="0E671C26"/>
    <w:rsid w:val="19C60B62"/>
    <w:rsid w:val="1CF50190"/>
    <w:rsid w:val="26D87802"/>
    <w:rsid w:val="47D56947"/>
    <w:rsid w:val="58F82CB5"/>
    <w:rsid w:val="5EF07B4A"/>
    <w:rsid w:val="6A58074F"/>
    <w:rsid w:val="77FE1A2D"/>
    <w:rsid w:val="797076C1"/>
    <w:rsid w:val="7E3A3691"/>
    <w:rsid w:val="7F6C4232"/>
    <w:rsid w:val="7FB4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734</Words>
  <Characters>737</Characters>
  <Lines>5</Lines>
  <Paragraphs>1</Paragraphs>
  <TotalTime>0</TotalTime>
  <ScaleCrop>false</ScaleCrop>
  <LinksUpToDate>false</LinksUpToDate>
  <CharactersWithSpaces>793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2022-12-09T03:17:00Z</dcterms:created>
  <dc:creator>lenovo</dc:creator>
  <cp:lastModifiedBy>♥ஐ涛涛ღ</cp:lastModifiedBy>
  <cp:lastPrinted>2024-06-26T09:10:00Z</cp:lastPrinted>
  <dcterms:modified xsi:type="dcterms:W3CDTF">2025-06-10T03:32:30Z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DB96A74284FC4C47B3A5755EB3708A9D</vt:lpwstr>
  </property>
  <property fmtid="{D5CDD505-2E9C-101B-9397-08002B2CF9AE}" pid="4" name="KSOTemplateDocerSaveRecord">
    <vt:lpwstr>eyJoZGlkIjoiY2YyZDU0NWUxNGQ2YjVjMmFhZmYzYzFlYWI1NzdkYTUiLCJ1c2VySWQiOiI0OTcwNzQ4NzgifQ==</vt:lpwstr>
  </property>
</Properties>
</file>