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8.0.0 -->
  <w:body>
    <w:p>
      <w:pPr>
        <w:spacing w:line="60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bookmarkStart w:id="0" w:name="_GoBack"/>
      <w:bookmarkEnd w:id="0"/>
    </w:p>
    <w:p>
      <w:pPr>
        <w:pStyle w:val="Heading1"/>
        <w:spacing w:line="600" w:lineRule="exact"/>
        <w:rPr>
          <w:rFonts w:ascii="方正小标宋简体" w:hAnsi="方正小标宋简体" w:cs="方正小标宋简体" w:hint="eastAsia"/>
        </w:rPr>
      </w:pPr>
      <w:r>
        <w:rPr>
          <w:rFonts w:ascii="方正小标宋简体" w:hAnsi="方正小标宋简体" w:cs="方正小标宋简体" w:hint="eastAsia"/>
        </w:rPr>
        <w:t>第</w:t>
      </w:r>
      <w:r>
        <w:rPr>
          <w:rFonts w:ascii="方正小标宋简体" w:hAnsi="方正小标宋简体" w:cs="方正小标宋简体" w:hint="eastAsia"/>
          <w:lang w:eastAsia="zh-CN"/>
        </w:rPr>
        <w:t>九</w:t>
      </w:r>
      <w:r>
        <w:rPr>
          <w:rFonts w:ascii="方正小标宋简体" w:hAnsi="方正小标宋简体" w:cs="方正小标宋简体" w:hint="eastAsia"/>
        </w:rPr>
        <w:t>届广西戏曲青年演员比赛报名表</w:t>
      </w:r>
    </w:p>
    <w:p>
      <w:pPr>
        <w:spacing w:line="60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填表日期：     年    月    日</w:t>
      </w:r>
    </w:p>
    <w:tbl>
      <w:tblPr>
        <w:tblStyle w:val="TableNormal"/>
        <w:tblW w:w="1038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27"/>
        <w:gridCol w:w="1317"/>
        <w:gridCol w:w="666"/>
        <w:gridCol w:w="1452"/>
        <w:gridCol w:w="378"/>
        <w:gridCol w:w="1066"/>
        <w:gridCol w:w="694"/>
        <w:gridCol w:w="600"/>
        <w:gridCol w:w="1180"/>
      </w:tblGrid>
      <w:tr>
        <w:tblPrEx>
          <w:tblW w:w="10380" w:type="dxa"/>
          <w:tblInd w:w="-7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54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>
            <w:pPr>
              <w:pStyle w:val="Title1"/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1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行当</w:t>
            </w:r>
          </w:p>
        </w:tc>
        <w:tc>
          <w:tcPr>
            <w:tcW w:w="144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>
        <w:tblPrEx>
          <w:tblW w:w="10380" w:type="dxa"/>
          <w:tblInd w:w="-77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参赛单位</w:t>
            </w:r>
          </w:p>
        </w:tc>
        <w:tc>
          <w:tcPr>
            <w:tcW w:w="8580" w:type="dxa"/>
            <w:gridSpan w:val="9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</w:tr>
      <w:tr>
        <w:tblPrEx>
          <w:tblW w:w="10380" w:type="dxa"/>
          <w:tblInd w:w="-77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/>
        </w:trPr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职务职称</w:t>
            </w:r>
          </w:p>
        </w:tc>
        <w:tc>
          <w:tcPr>
            <w:tcW w:w="8580" w:type="dxa"/>
            <w:gridSpan w:val="9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>
        <w:tblPrEx>
          <w:tblW w:w="10380" w:type="dxa"/>
          <w:tblInd w:w="-77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/>
        </w:trPr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参赛节目</w:t>
            </w: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343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</w:p>
        </w:tc>
        <w:tc>
          <w:tcPr>
            <w:tcW w:w="213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是否新创作</w:t>
            </w:r>
          </w:p>
        </w:tc>
        <w:tc>
          <w:tcPr>
            <w:tcW w:w="178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</w:p>
        </w:tc>
      </w:tr>
      <w:tr>
        <w:tblPrEx>
          <w:tblW w:w="10380" w:type="dxa"/>
          <w:tblInd w:w="-77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/>
        </w:trPr>
        <w:tc>
          <w:tcPr>
            <w:tcW w:w="1800" w:type="dxa"/>
            <w:vMerge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剧种</w:t>
            </w:r>
          </w:p>
        </w:tc>
        <w:tc>
          <w:tcPr>
            <w:tcW w:w="343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</w:p>
        </w:tc>
        <w:tc>
          <w:tcPr>
            <w:tcW w:w="213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伴奏音源</w:t>
            </w:r>
          </w:p>
        </w:tc>
        <w:tc>
          <w:tcPr>
            <w:tcW w:w="178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</w:p>
        </w:tc>
      </w:tr>
      <w:tr>
        <w:tblPrEx>
          <w:tblW w:w="10380" w:type="dxa"/>
          <w:tblInd w:w="-77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6"/>
        </w:trPr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节目简介</w:t>
            </w:r>
          </w:p>
        </w:tc>
        <w:tc>
          <w:tcPr>
            <w:tcW w:w="8580" w:type="dxa"/>
            <w:gridSpan w:val="9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>
            <w:pPr>
              <w:pStyle w:val="Title1"/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>
        <w:tblPrEx>
          <w:tblW w:w="10380" w:type="dxa"/>
          <w:tblInd w:w="-77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3"/>
        </w:trPr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单位推荐</w:t>
            </w:r>
          </w:p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8580" w:type="dxa"/>
            <w:gridSpan w:val="9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>
            <w:pPr>
              <w:spacing w:line="600" w:lineRule="exact"/>
              <w:ind w:firstLine="3840" w:firstLineChars="1200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</w:p>
          <w:p>
            <w:pPr>
              <w:spacing w:line="600" w:lineRule="exact"/>
              <w:ind w:firstLine="3840" w:firstLineChars="1200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</w:p>
          <w:p>
            <w:pPr>
              <w:spacing w:line="600" w:lineRule="exact"/>
              <w:ind w:firstLine="3840" w:firstLineChars="1200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负责人：</w:t>
            </w:r>
          </w:p>
          <w:p>
            <w:pPr>
              <w:spacing w:line="600" w:lineRule="exact"/>
              <w:ind w:firstLine="3840" w:firstLineChars="12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>
            <w:pPr>
              <w:spacing w:line="600" w:lineRule="exact"/>
              <w:ind w:firstLine="3840" w:firstLineChars="12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盖章：</w:t>
            </w:r>
          </w:p>
        </w:tc>
      </w:tr>
      <w:tr>
        <w:tblPrEx>
          <w:tblW w:w="10380" w:type="dxa"/>
          <w:tblInd w:w="-77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/>
        </w:trPr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321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>
            <w:pPr>
              <w:pStyle w:val="Title1"/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3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5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>
        <w:tblPrEx>
          <w:tblW w:w="10380" w:type="dxa"/>
          <w:tblInd w:w="-77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/>
        </w:trPr>
        <w:tc>
          <w:tcPr>
            <w:tcW w:w="10380" w:type="dxa"/>
            <w:gridSpan w:val="10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600" w:lineRule="exact"/>
              <w:ind w:left="210" w:leftChars="1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每个参赛节目填一张表；</w:t>
            </w:r>
          </w:p>
          <w:p>
            <w:pPr>
              <w:numPr>
                <w:ilvl w:val="0"/>
                <w:numId w:val="1"/>
              </w:numPr>
              <w:spacing w:line="600" w:lineRule="exact"/>
              <w:ind w:left="210" w:leftChars="1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单位意见由各设区市文化部门和区直单位填写和盖章；</w:t>
            </w:r>
          </w:p>
          <w:p>
            <w:pPr>
              <w:numPr>
                <w:ilvl w:val="0"/>
                <w:numId w:val="1"/>
              </w:numPr>
              <w:spacing w:line="600" w:lineRule="exact"/>
              <w:ind w:left="210" w:leftChars="1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此表可复制，可从自治区文化和旅游厅网站（www.gxwht.gov.cn）“公告通知”栏查询、下载。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</w:p>
    <w:p/>
    <w:sectPr>
      <w:headerReference w:type="default" r:id="rId4"/>
      <w:pgSz w:w="11906" w:h="16838"/>
      <w:pgMar w:top="1644" w:right="1361" w:bottom="1474" w:left="147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width:0;height:0;margin-top:0;margin-left:0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t>&lt;root&gt;&lt;sender&gt;ysc@wlt.gxzf.gov.cn&lt;/sender&gt;&lt;type&gt;2&lt;/type&gt;&lt;subject&gt;SKMBT_28323062711430.pdf&lt;/subject&gt;&lt;attachmentName&gt;附件.第九届广西戏曲青年演员比赛报名表.docx&lt;/attachmentName&gt;&lt;addressee&gt;wltzwgk@wlt.gxzf.gov.cn&lt;/addressee&gt;&lt;mailSec&gt;无密级&lt;/mailSec&gt;&lt;sendTime&gt;2023-06-27 11:42:00&lt;/sendTime&gt;&lt;loadTime&gt;2023-06-27 12:41:46&lt;/loadTime&gt;&lt;/root&gt;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384EAD"/>
    <w:multiLevelType w:val="singleLevel"/>
    <w:tmpl w:val="FF384EA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jZDYzMTk0MzhmY2I2YWI4NTE5ZWFkMzczZjBj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700" w:lineRule="exact"/>
      <w:jc w:val="center"/>
      <w:outlineLvl w:val="0"/>
    </w:pPr>
    <w:rPr>
      <w:rFonts w:ascii="Calibri" w:eastAsia="方正小标宋简体" w:hAnsi="Calibri"/>
      <w:kern w:val="44"/>
      <w:sz w:val="4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next w:val="Normal"/>
    <w:uiPriority w:val="99"/>
    <w:qFormat/>
    <w:pPr>
      <w:jc w:val="center"/>
      <w:outlineLvl w:val="0"/>
    </w:pPr>
    <w:rPr>
      <w:rFonts w:ascii="Calibri Light" w:eastAsia="宋体" w:hAnsi="Calibri Light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9FD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166</Characters>
  <Application>Microsoft Office Word</Application>
  <DocSecurity>0</DocSecurity>
  <Lines>0</Lines>
  <Paragraphs>0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1</cp:revision>
  <dcterms:created xsi:type="dcterms:W3CDTF">2023-06-19T03:47:00Z</dcterms:created>
  <dcterms:modified xsi:type="dcterms:W3CDTF">2023-06-19T03:48:25Z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96177FBE5F614455B5E6B1E7ED3574C7_11</vt:lpwstr>
  </property>
  <property fmtid="{D5CDD505-2E9C-101B-9397-08002B2CF9AE}" pid="3" name="KSOProductBuildVer">
    <vt:lpwstr>2052-11.1.0.14309</vt:lpwstr>
  </property>
</Properties>
</file>