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Cs w:val="24"/>
          <w:highlight w:val="none"/>
        </w:rPr>
      </w:pPr>
      <w:r>
        <w:rPr>
          <w:rFonts w:hint="eastAsia" w:ascii="黑体2" w:hAnsi="黑体2" w:eastAsia="黑体2" w:cs="黑体2"/>
          <w:color w:val="auto"/>
          <w:sz w:val="32"/>
          <w:szCs w:val="32"/>
          <w:highlight w:val="none"/>
        </w:rPr>
        <w:t>附件3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  <w:t>第十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  <w:lang w:eastAsia="zh-CN"/>
        </w:rPr>
        <w:t>二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  <w:t>届广西音乐舞蹈比赛（舞蹈类）参赛报名表</w:t>
      </w:r>
      <w:bookmarkEnd w:id="0"/>
    </w:p>
    <w:p>
      <w:pPr>
        <w:spacing w:line="560" w:lineRule="exact"/>
        <w:jc w:val="right"/>
        <w:rPr>
          <w:rFonts w:hint="eastAsia" w:ascii="宋体" w:hAnsi="宋体" w:eastAsia="宋体"/>
          <w:color w:val="auto"/>
          <w:szCs w:val="21"/>
          <w:highlight w:val="none"/>
        </w:rPr>
      </w:pPr>
      <w:r>
        <w:rPr>
          <w:rFonts w:hint="eastAsia" w:ascii="宋体" w:hAnsi="宋体" w:eastAsia="宋体"/>
          <w:color w:val="auto"/>
          <w:szCs w:val="21"/>
          <w:highlight w:val="none"/>
        </w:rPr>
        <w:t>填表日期： 年  月  日</w:t>
      </w:r>
    </w:p>
    <w:tbl>
      <w:tblPr>
        <w:tblStyle w:val="2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46"/>
        <w:gridCol w:w="853"/>
        <w:gridCol w:w="766"/>
        <w:gridCol w:w="69"/>
        <w:gridCol w:w="1372"/>
        <w:gridCol w:w="305"/>
        <w:gridCol w:w="1133"/>
        <w:gridCol w:w="540"/>
        <w:gridCol w:w="722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作品名称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参赛单位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参赛形式</w:t>
            </w:r>
          </w:p>
        </w:tc>
        <w:tc>
          <w:tcPr>
            <w:tcW w:w="420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独舞□  双人舞□ 三人舞□  群舞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sym w:font="Wingdings 2" w:char="00A3"/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创作时间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作品时长</w:t>
            </w: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参赛人数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伴奏音源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作品简介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编  导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     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     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参赛演员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16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987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 （群舞作品请在上面三栏填写领舞演员的资料，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领舞人员不超过三人。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此处填写其他演员的姓名。）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eastAsia="zh-CN"/>
              </w:rPr>
              <w:t>选送</w:t>
            </w: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单位意见</w:t>
            </w:r>
          </w:p>
        </w:tc>
        <w:tc>
          <w:tcPr>
            <w:tcW w:w="7987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            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 xml:space="preserve">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联 系 人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47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</w:rPr>
              <w:t>填表说明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每个参赛作品填一张表；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2.编导处仅填编导人员名单，不含音乐、服装、舞美等其他人员。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3.选送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单位意见由各市文化和旅游部门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或区直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各有关单位填写和盖章；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Cs w:val="21"/>
                <w:highlight w:val="none"/>
              </w:rPr>
              <w:t>.此表可复制，可从自治区文化和旅游厅网站下载。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宋体"/>
          <w:color w:val="auto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2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YzMTk0MzhmY2I2YWI4NTE5ZWFkMzczZjBjYmYifQ=="/>
  </w:docVars>
  <w:rsids>
    <w:rsidRoot w:val="6C8D7B53"/>
    <w:rsid w:val="6C8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9FD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2023-04-19T07:51:00Z</dcterms:created>
  <dc:creator>Mx</dc:creator>
  <cp:lastModifiedBy>Mx</cp:lastModifiedBy>
  <dcterms:modified xsi:type="dcterms:W3CDTF">2023-04-19T07:51:47Z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2982FD5A63A54489806AFB575D0FE93E_11</vt:lpwstr>
  </property>
</Properties>
</file>