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25353"/>
          <w:spacing w:val="0"/>
          <w:kern w:val="44"/>
          <w:sz w:val="33"/>
          <w:szCs w:val="33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25353"/>
          <w:spacing w:val="0"/>
          <w:sz w:val="33"/>
          <w:szCs w:val="33"/>
          <w:shd w:val="clear" w:fill="FFFFFF"/>
        </w:rPr>
        <w:t>2024年一季度旅游主要指标数据通报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据广西旅游抽样调查统计测算结果，2024年一季度全区接待国内游客2.37亿人次，同比增长20.2%；国内旅游花费2581.76亿元，同比增长23.9%。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MGM4MDA3MGYyMmMyMGU3MjNmZmZmOWRlYTA2NDkifQ=="/>
  </w:docVars>
  <w:rsids>
    <w:rsidRoot w:val="7C5A6B72"/>
    <w:rsid w:val="07CC6936"/>
    <w:rsid w:val="1CE673A4"/>
    <w:rsid w:val="2BB51472"/>
    <w:rsid w:val="34257947"/>
    <w:rsid w:val="3A67221A"/>
    <w:rsid w:val="79482AFC"/>
    <w:rsid w:val="7C5A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94</Characters>
  <Lines>0</Lines>
  <Paragraphs>0</Paragraphs>
  <TotalTime>278</TotalTime>
  <ScaleCrop>false</ScaleCrop>
  <LinksUpToDate>false</LinksUpToDate>
  <CharactersWithSpaces>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2023-01-29T02:53:00Z</dcterms:created>
  <dc:creator>Administrator</dc:creator>
  <cp:lastModifiedBy>樱花林</cp:lastModifiedBy>
  <cp:lastPrinted>2023-01-29T07:45:00Z</cp:lastPrinted>
  <dcterms:modified xsi:type="dcterms:W3CDTF">2024-06-21T03:02:12Z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BF83A4FD82864FFD8795EFBE36DF85C5</vt:lpwstr>
  </property>
</Properties>
</file>